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B73E5" w14:textId="14E82AE4" w:rsidR="00EF4F28" w:rsidRDefault="0050734B" w:rsidP="00EF4F28">
      <w:pPr>
        <w:rPr>
          <w:b/>
          <w:bCs/>
        </w:rPr>
      </w:pPr>
      <w:r w:rsidRPr="00EF4F28"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4D90D877" wp14:editId="10D70005">
            <wp:simplePos x="0" y="0"/>
            <wp:positionH relativeFrom="column">
              <wp:posOffset>2739390</wp:posOffset>
            </wp:positionH>
            <wp:positionV relativeFrom="paragraph">
              <wp:posOffset>2540</wp:posOffset>
            </wp:positionV>
            <wp:extent cx="552450" cy="7143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4F28" w:rsidRPr="00EF4F28">
        <w:rPr>
          <w:b/>
          <w:bCs/>
        </w:rPr>
        <w:t xml:space="preserve">ПРОЕКТ      </w:t>
      </w:r>
    </w:p>
    <w:p w14:paraId="29C23BF4" w14:textId="1B82D24A" w:rsidR="00EF4F28" w:rsidRDefault="00EF4F28" w:rsidP="00D365FA">
      <w:pPr>
        <w:jc w:val="center"/>
        <w:rPr>
          <w:b/>
          <w:bCs/>
        </w:rPr>
      </w:pPr>
    </w:p>
    <w:p w14:paraId="04CA21C6" w14:textId="77777777" w:rsidR="00EF4F28" w:rsidRDefault="00EF4F28" w:rsidP="00D365FA">
      <w:pPr>
        <w:jc w:val="center"/>
        <w:rPr>
          <w:sz w:val="26"/>
          <w:szCs w:val="26"/>
        </w:rPr>
      </w:pPr>
    </w:p>
    <w:p w14:paraId="6648B8FC" w14:textId="77777777" w:rsidR="00EF4F28" w:rsidRDefault="00EF4F28" w:rsidP="00D365FA">
      <w:pPr>
        <w:jc w:val="center"/>
        <w:rPr>
          <w:sz w:val="26"/>
          <w:szCs w:val="26"/>
        </w:rPr>
      </w:pPr>
    </w:p>
    <w:p w14:paraId="47809FD8" w14:textId="77777777" w:rsidR="00EF4F28" w:rsidRDefault="00EF4F28" w:rsidP="00D365FA">
      <w:pPr>
        <w:jc w:val="center"/>
        <w:rPr>
          <w:sz w:val="26"/>
          <w:szCs w:val="26"/>
        </w:rPr>
      </w:pPr>
    </w:p>
    <w:p w14:paraId="504A0954" w14:textId="0EED7A7C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6DF267BB" w14:textId="77777777" w:rsidR="006A1354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>Об утверждении проект</w:t>
      </w:r>
      <w:r w:rsidR="006A1354">
        <w:rPr>
          <w:sz w:val="26"/>
          <w:szCs w:val="26"/>
        </w:rPr>
        <w:t xml:space="preserve">а </w:t>
      </w:r>
      <w:r>
        <w:rPr>
          <w:sz w:val="26"/>
          <w:szCs w:val="26"/>
        </w:rPr>
        <w:t xml:space="preserve">межевания </w:t>
      </w:r>
    </w:p>
    <w:p w14:paraId="2358C191" w14:textId="31D9071B" w:rsidR="00E01092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>территории в границах кадастрового</w:t>
      </w:r>
    </w:p>
    <w:p w14:paraId="417FD4DE" w14:textId="0782515F" w:rsidR="00E01092" w:rsidRDefault="00E01092" w:rsidP="00E01092">
      <w:pPr>
        <w:rPr>
          <w:sz w:val="26"/>
          <w:szCs w:val="26"/>
        </w:rPr>
      </w:pPr>
      <w:r>
        <w:rPr>
          <w:sz w:val="26"/>
          <w:szCs w:val="26"/>
        </w:rPr>
        <w:t xml:space="preserve">квартала 76:18:011123 </w:t>
      </w:r>
    </w:p>
    <w:p w14:paraId="492107F2" w14:textId="4B2A931C" w:rsidR="0001625D" w:rsidRDefault="0001625D" w:rsidP="00D8434E"/>
    <w:p w14:paraId="3B5A7230" w14:textId="77777777" w:rsidR="00E01092" w:rsidRPr="004075CC" w:rsidRDefault="00E01092" w:rsidP="00D8434E"/>
    <w:p w14:paraId="133AB079" w14:textId="3FD75D34" w:rsidR="0001625D" w:rsidRDefault="00E01092" w:rsidP="00E01092">
      <w:pPr>
        <w:ind w:firstLine="567"/>
        <w:jc w:val="both"/>
      </w:pPr>
      <w:r w:rsidRPr="00EA3C13">
        <w:rPr>
          <w:sz w:val="26"/>
          <w:szCs w:val="26"/>
        </w:rPr>
        <w:t>В соответствии со ст</w:t>
      </w:r>
      <w:r>
        <w:rPr>
          <w:sz w:val="26"/>
          <w:szCs w:val="26"/>
        </w:rPr>
        <w:t>атьями 5.1,</w:t>
      </w:r>
      <w:r w:rsidRPr="00EA3C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45, </w:t>
      </w:r>
      <w:r w:rsidRPr="00EA3C13">
        <w:rPr>
          <w:sz w:val="26"/>
          <w:szCs w:val="26"/>
        </w:rPr>
        <w:t xml:space="preserve">46 Градостроительного кодекса Российской Федерации от 29.12.2004 № 190-ФЗ, Федеральным законом от 06.10.2003 № 131-ФЗ «Об общих принципах организации местного самоуправления в Российской Федерации», </w:t>
      </w:r>
      <w:r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>
        <w:rPr>
          <w:bCs/>
          <w:sz w:val="26"/>
          <w:szCs w:val="26"/>
        </w:rPr>
        <w:t xml:space="preserve"> </w:t>
      </w:r>
      <w:r w:rsidRPr="00E41CD8">
        <w:rPr>
          <w:sz w:val="26"/>
          <w:szCs w:val="26"/>
        </w:rPr>
        <w:t>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A3C13">
        <w:rPr>
          <w:sz w:val="26"/>
          <w:szCs w:val="26"/>
        </w:rPr>
        <w:t>решением Переславль-Залесской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29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A3C13">
        <w:rPr>
          <w:sz w:val="26"/>
          <w:szCs w:val="26"/>
        </w:rPr>
        <w:t xml:space="preserve"> Переславль-Залесской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№ 2, постановлениями Администрации  г. Переславля-Залесского от </w:t>
      </w:r>
      <w:r w:rsidRPr="00EA3C13">
        <w:rPr>
          <w:color w:val="000000"/>
          <w:sz w:val="26"/>
          <w:szCs w:val="26"/>
          <w:shd w:val="clear" w:color="auto" w:fill="FFFFFF"/>
        </w:rPr>
        <w:t>18.10.2019</w:t>
      </w:r>
      <w:r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Pr="00EA3C13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>
        <w:rPr>
          <w:sz w:val="26"/>
          <w:szCs w:val="26"/>
        </w:rPr>
        <w:t xml:space="preserve">от </w:t>
      </w:r>
      <w:r>
        <w:rPr>
          <w:color w:val="000000"/>
          <w:sz w:val="26"/>
          <w:szCs w:val="26"/>
          <w:shd w:val="clear" w:color="auto" w:fill="FFFFFF"/>
        </w:rPr>
        <w:t>24.12.2024 №ПОС.</w:t>
      </w:r>
      <w:r w:rsidRPr="00C87667">
        <w:rPr>
          <w:color w:val="000000"/>
          <w:sz w:val="26"/>
          <w:szCs w:val="26"/>
          <w:shd w:val="clear" w:color="auto" w:fill="FFFFFF"/>
        </w:rPr>
        <w:t>03-</w:t>
      </w:r>
      <w:r w:rsidR="006C5800">
        <w:rPr>
          <w:color w:val="000000"/>
          <w:sz w:val="26"/>
          <w:szCs w:val="26"/>
          <w:shd w:val="clear" w:color="auto" w:fill="FFFFFF"/>
        </w:rPr>
        <w:t>3285</w:t>
      </w:r>
      <w:r w:rsidRPr="00C87667">
        <w:rPr>
          <w:color w:val="000000"/>
          <w:sz w:val="26"/>
          <w:szCs w:val="26"/>
          <w:shd w:val="clear" w:color="auto" w:fill="FFFFFF"/>
        </w:rPr>
        <w:t>/2</w:t>
      </w:r>
      <w:r>
        <w:rPr>
          <w:color w:val="000000"/>
          <w:sz w:val="26"/>
          <w:szCs w:val="26"/>
          <w:shd w:val="clear" w:color="auto" w:fill="FFFFFF"/>
        </w:rPr>
        <w:t>4 «</w:t>
      </w:r>
      <w:r w:rsidRPr="00D96CF0">
        <w:rPr>
          <w:color w:val="000000"/>
          <w:sz w:val="26"/>
          <w:szCs w:val="26"/>
          <w:shd w:val="clear" w:color="auto" w:fill="FFFFFF"/>
        </w:rPr>
        <w:t xml:space="preserve">О подготовке </w:t>
      </w:r>
      <w:r w:rsidRPr="00BF3CA0">
        <w:rPr>
          <w:sz w:val="26"/>
          <w:szCs w:val="26"/>
        </w:rPr>
        <w:t>проект</w:t>
      </w:r>
      <w:r w:rsidR="006C5800">
        <w:rPr>
          <w:sz w:val="26"/>
          <w:szCs w:val="26"/>
        </w:rPr>
        <w:t>а</w:t>
      </w:r>
      <w:r w:rsidRPr="00BF3CA0">
        <w:rPr>
          <w:sz w:val="26"/>
          <w:szCs w:val="26"/>
        </w:rPr>
        <w:t xml:space="preserve"> межевания территории</w:t>
      </w:r>
      <w:r w:rsidRPr="00CE72FA">
        <w:rPr>
          <w:sz w:val="26"/>
          <w:szCs w:val="26"/>
        </w:rPr>
        <w:t xml:space="preserve"> </w:t>
      </w:r>
      <w:r w:rsidR="006A1354">
        <w:rPr>
          <w:sz w:val="26"/>
          <w:szCs w:val="26"/>
        </w:rPr>
        <w:t xml:space="preserve">в </w:t>
      </w:r>
      <w:r w:rsidRPr="0025091C">
        <w:rPr>
          <w:sz w:val="26"/>
          <w:szCs w:val="26"/>
        </w:rPr>
        <w:t xml:space="preserve">границах </w:t>
      </w:r>
      <w:r>
        <w:rPr>
          <w:sz w:val="26"/>
          <w:szCs w:val="26"/>
        </w:rPr>
        <w:t>кадастрового квартала</w:t>
      </w:r>
      <w:r w:rsidRPr="0025091C">
        <w:rPr>
          <w:sz w:val="26"/>
          <w:szCs w:val="26"/>
        </w:rPr>
        <w:t xml:space="preserve"> 76:1</w:t>
      </w:r>
      <w:r>
        <w:rPr>
          <w:sz w:val="26"/>
          <w:szCs w:val="26"/>
        </w:rPr>
        <w:t>8</w:t>
      </w:r>
      <w:r w:rsidRPr="0025091C">
        <w:rPr>
          <w:sz w:val="26"/>
          <w:szCs w:val="26"/>
        </w:rPr>
        <w:t>:</w:t>
      </w:r>
      <w:r>
        <w:rPr>
          <w:sz w:val="26"/>
          <w:szCs w:val="26"/>
        </w:rPr>
        <w:t>011005»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протоколом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>
        <w:rPr>
          <w:color w:val="000000"/>
          <w:sz w:val="26"/>
          <w:szCs w:val="26"/>
          <w:shd w:val="clear" w:color="auto" w:fill="FFFFFF"/>
        </w:rPr>
        <w:t>_________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№</w:t>
      </w:r>
      <w:r>
        <w:rPr>
          <w:color w:val="000000"/>
          <w:sz w:val="26"/>
          <w:szCs w:val="26"/>
          <w:shd w:val="clear" w:color="auto" w:fill="FFFFFF"/>
        </w:rPr>
        <w:t>_______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>
        <w:rPr>
          <w:color w:val="000000"/>
          <w:sz w:val="26"/>
          <w:szCs w:val="26"/>
          <w:shd w:val="clear" w:color="auto" w:fill="FFFFFF"/>
        </w:rPr>
        <w:t>________</w:t>
      </w:r>
      <w:r>
        <w:rPr>
          <w:sz w:val="26"/>
          <w:szCs w:val="26"/>
        </w:rPr>
        <w:t>,</w:t>
      </w:r>
      <w:r w:rsidRPr="00EA3C13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заявлением </w:t>
      </w:r>
      <w:r w:rsidR="006C5800">
        <w:rPr>
          <w:sz w:val="26"/>
          <w:szCs w:val="26"/>
        </w:rPr>
        <w:t>директора ООО «</w:t>
      </w:r>
      <w:proofErr w:type="spellStart"/>
      <w:r w:rsidR="006C5800">
        <w:rPr>
          <w:sz w:val="26"/>
          <w:szCs w:val="26"/>
        </w:rPr>
        <w:t>Универсалторг</w:t>
      </w:r>
      <w:proofErr w:type="spellEnd"/>
      <w:r w:rsidR="006C5800">
        <w:rPr>
          <w:sz w:val="26"/>
          <w:szCs w:val="26"/>
        </w:rPr>
        <w:t xml:space="preserve">» </w:t>
      </w:r>
      <w:r w:rsidR="006C5800" w:rsidRPr="00B67738">
        <w:rPr>
          <w:sz w:val="26"/>
          <w:szCs w:val="26"/>
        </w:rPr>
        <w:t>от 05.08.2024</w:t>
      </w:r>
      <w:r w:rsidR="006C5800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>№ 2139</w:t>
      </w:r>
      <w:r>
        <w:rPr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D13F44"/>
    <w:p w14:paraId="7C41CBE5" w14:textId="4FA3D6BF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74B71ADE" w14:textId="6AF9EFF8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>
        <w:rPr>
          <w:sz w:val="26"/>
          <w:szCs w:val="26"/>
        </w:rPr>
        <w:t>Утвердить</w:t>
      </w:r>
      <w:r w:rsidRPr="002C2223">
        <w:rPr>
          <w:sz w:val="26"/>
          <w:szCs w:val="26"/>
        </w:rPr>
        <w:t xml:space="preserve"> </w:t>
      </w:r>
      <w:r w:rsidRPr="00BF3CA0">
        <w:rPr>
          <w:sz w:val="26"/>
          <w:szCs w:val="26"/>
        </w:rPr>
        <w:t>проект межевания территории</w:t>
      </w:r>
      <w:r w:rsidRPr="00CE72FA">
        <w:rPr>
          <w:sz w:val="26"/>
          <w:szCs w:val="26"/>
        </w:rPr>
        <w:t xml:space="preserve"> </w:t>
      </w:r>
      <w:r w:rsidR="006C5800">
        <w:rPr>
          <w:sz w:val="26"/>
          <w:szCs w:val="26"/>
        </w:rPr>
        <w:t>в</w:t>
      </w:r>
      <w:r w:rsidRPr="00CE72FA">
        <w:rPr>
          <w:sz w:val="26"/>
          <w:szCs w:val="26"/>
        </w:rPr>
        <w:t xml:space="preserve"> </w:t>
      </w:r>
      <w:r w:rsidRPr="0025091C">
        <w:rPr>
          <w:sz w:val="26"/>
          <w:szCs w:val="26"/>
        </w:rPr>
        <w:t xml:space="preserve">границах </w:t>
      </w:r>
      <w:r>
        <w:rPr>
          <w:sz w:val="26"/>
          <w:szCs w:val="26"/>
        </w:rPr>
        <w:t>кадастрового квартала</w:t>
      </w:r>
      <w:r w:rsidRPr="0025091C">
        <w:rPr>
          <w:sz w:val="26"/>
          <w:szCs w:val="26"/>
        </w:rPr>
        <w:t xml:space="preserve"> 76:1</w:t>
      </w:r>
      <w:r>
        <w:rPr>
          <w:sz w:val="26"/>
          <w:szCs w:val="26"/>
        </w:rPr>
        <w:t>8</w:t>
      </w:r>
      <w:r w:rsidRPr="0025091C">
        <w:rPr>
          <w:sz w:val="26"/>
          <w:szCs w:val="26"/>
        </w:rPr>
        <w:t>:</w:t>
      </w:r>
      <w:r>
        <w:rPr>
          <w:sz w:val="26"/>
          <w:szCs w:val="26"/>
        </w:rPr>
        <w:t>011</w:t>
      </w:r>
      <w:r w:rsidR="006C5800">
        <w:rPr>
          <w:sz w:val="26"/>
          <w:szCs w:val="26"/>
        </w:rPr>
        <w:t>123</w:t>
      </w:r>
      <w:r>
        <w:rPr>
          <w:sz w:val="26"/>
          <w:szCs w:val="26"/>
        </w:rPr>
        <w:t>,</w:t>
      </w:r>
      <w:r w:rsidRPr="00C45CA3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>согласно приложению к настоящему постановлению.</w:t>
      </w:r>
    </w:p>
    <w:p w14:paraId="2F8EB787" w14:textId="0D27CDC0" w:rsidR="00E01092" w:rsidRDefault="00E01092" w:rsidP="006A1354">
      <w:pPr>
        <w:pStyle w:val="01"/>
        <w:ind w:firstLine="567"/>
      </w:pPr>
      <w:r w:rsidRPr="00EA3C13">
        <w:rPr>
          <w:sz w:val="26"/>
          <w:szCs w:val="26"/>
        </w:rPr>
        <w:t>2.</w:t>
      </w:r>
      <w:r w:rsidR="006A135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Опубликовать </w:t>
      </w:r>
      <w:r w:rsidRPr="00F60498">
        <w:rPr>
          <w:sz w:val="26"/>
          <w:szCs w:val="26"/>
        </w:rPr>
        <w:t xml:space="preserve">настоящее постановление </w:t>
      </w:r>
      <w:r w:rsidRPr="00A03F73">
        <w:rPr>
          <w:sz w:val="26"/>
          <w:szCs w:val="26"/>
          <w:lang w:eastAsia="ru-RU"/>
        </w:rPr>
        <w:t xml:space="preserve">на официальном сайте муниципального образования </w:t>
      </w:r>
      <w:r w:rsidR="006C5800" w:rsidRPr="006C5800">
        <w:rPr>
          <w:sz w:val="26"/>
          <w:szCs w:val="26"/>
          <w:lang w:eastAsia="ru-RU"/>
        </w:rPr>
        <w:t xml:space="preserve">«Переславль-Залесский муниципальный </w:t>
      </w:r>
      <w:proofErr w:type="gramStart"/>
      <w:r w:rsidR="006C5800" w:rsidRPr="006C5800">
        <w:rPr>
          <w:sz w:val="26"/>
          <w:szCs w:val="26"/>
          <w:lang w:eastAsia="ru-RU"/>
        </w:rPr>
        <w:t>округ  Ярославской</w:t>
      </w:r>
      <w:proofErr w:type="gramEnd"/>
      <w:r w:rsidR="006C5800" w:rsidRPr="006C5800">
        <w:rPr>
          <w:sz w:val="26"/>
          <w:szCs w:val="26"/>
          <w:lang w:eastAsia="ru-RU"/>
        </w:rPr>
        <w:t xml:space="preserve"> области»</w:t>
      </w:r>
      <w:r w:rsidRPr="00A03F73">
        <w:rPr>
          <w:sz w:val="26"/>
          <w:szCs w:val="26"/>
          <w:lang w:eastAsia="ru-RU"/>
        </w:rPr>
        <w:t xml:space="preserve"> в информационно-</w:t>
      </w:r>
      <w:r>
        <w:rPr>
          <w:sz w:val="26"/>
          <w:szCs w:val="26"/>
          <w:lang w:eastAsia="ru-RU"/>
        </w:rPr>
        <w:t>теле</w:t>
      </w:r>
      <w:r w:rsidRPr="00A03F73">
        <w:rPr>
          <w:sz w:val="26"/>
          <w:szCs w:val="26"/>
          <w:lang w:eastAsia="ru-RU"/>
        </w:rPr>
        <w:t>коммуникационной сети «Интернет»</w:t>
      </w:r>
      <w:r>
        <w:rPr>
          <w:sz w:val="26"/>
          <w:szCs w:val="26"/>
          <w:lang w:eastAsia="ru-RU"/>
        </w:rPr>
        <w:t>.</w:t>
      </w:r>
    </w:p>
    <w:p w14:paraId="112379B5" w14:textId="77777777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1900C90E" w14:textId="77777777" w:rsidR="00E01092" w:rsidRDefault="00E01092" w:rsidP="00E01092">
      <w:pPr>
        <w:ind w:firstLine="567"/>
        <w:contextualSpacing/>
        <w:jc w:val="both"/>
        <w:rPr>
          <w:sz w:val="26"/>
          <w:szCs w:val="26"/>
        </w:rPr>
      </w:pPr>
    </w:p>
    <w:p w14:paraId="3F60DBAF" w14:textId="77777777" w:rsidR="006C5800" w:rsidRDefault="00E01092" w:rsidP="00E01092">
      <w:pPr>
        <w:pStyle w:val="a5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 xml:space="preserve">Заместитель Главы </w:t>
      </w:r>
      <w:r w:rsidR="006C5800">
        <w:rPr>
          <w:sz w:val="26"/>
          <w:szCs w:val="26"/>
        </w:rPr>
        <w:t>Администрации</w:t>
      </w:r>
    </w:p>
    <w:p w14:paraId="57738839" w14:textId="5C4778FB" w:rsidR="00E01092" w:rsidRPr="00D13F44" w:rsidRDefault="006C5800" w:rsidP="006A1354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6"/>
          <w:szCs w:val="26"/>
        </w:rPr>
        <w:t>Переславль-Залесского муниципального округа</w:t>
      </w:r>
      <w:r w:rsidR="00E01092" w:rsidRPr="00430DC1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     </w:t>
      </w:r>
      <w:r w:rsidR="00E01092" w:rsidRPr="00430DC1">
        <w:rPr>
          <w:sz w:val="26"/>
          <w:szCs w:val="26"/>
        </w:rPr>
        <w:t>Т.С. Ильина</w:t>
      </w:r>
    </w:p>
    <w:sectPr w:rsidR="00E01092" w:rsidRPr="00D13F44" w:rsidSect="00EF4F28">
      <w:pgSz w:w="11906" w:h="16838"/>
      <w:pgMar w:top="851" w:right="70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0734B"/>
    <w:rsid w:val="00513CE1"/>
    <w:rsid w:val="005318AE"/>
    <w:rsid w:val="0056557D"/>
    <w:rsid w:val="00574A17"/>
    <w:rsid w:val="005B621C"/>
    <w:rsid w:val="005D277E"/>
    <w:rsid w:val="006A1354"/>
    <w:rsid w:val="006A738F"/>
    <w:rsid w:val="006C1F19"/>
    <w:rsid w:val="006C5800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551DF"/>
    <w:rsid w:val="009B4476"/>
    <w:rsid w:val="00A214E5"/>
    <w:rsid w:val="00A37B00"/>
    <w:rsid w:val="00B025C6"/>
    <w:rsid w:val="00B1233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494C"/>
    <w:rsid w:val="00D13F44"/>
    <w:rsid w:val="00D365FA"/>
    <w:rsid w:val="00D8434E"/>
    <w:rsid w:val="00D851F0"/>
    <w:rsid w:val="00D95BAE"/>
    <w:rsid w:val="00DC6F07"/>
    <w:rsid w:val="00DD5406"/>
    <w:rsid w:val="00E01092"/>
    <w:rsid w:val="00E140BE"/>
    <w:rsid w:val="00E71E8C"/>
    <w:rsid w:val="00EB7E53"/>
    <w:rsid w:val="00EC10C2"/>
    <w:rsid w:val="00EF4F28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5</cp:revision>
  <cp:lastPrinted>2025-01-20T10:32:00Z</cp:lastPrinted>
  <dcterms:created xsi:type="dcterms:W3CDTF">2025-01-15T07:57:00Z</dcterms:created>
  <dcterms:modified xsi:type="dcterms:W3CDTF">2025-01-20T10:32:00Z</dcterms:modified>
</cp:coreProperties>
</file>